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68D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CCAA9BF" w14:textId="6D9FDBD8" w:rsidR="00C2301F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0BB5" w:rsidRPr="00F00BB5">
        <w:rPr>
          <w:rFonts w:ascii="Times New Roman" w:hAnsi="Times New Roman" w:cs="Times New Roman"/>
          <w:b/>
          <w:bCs/>
          <w:sz w:val="28"/>
          <w:szCs w:val="28"/>
        </w:rPr>
        <w:t>Специалист по инжинирингу текстильного и швейного производства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A1E114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D449EA6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и.о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6C870CBC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6025259" w14:textId="77777777" w:rsidTr="006976AE">
        <w:tc>
          <w:tcPr>
            <w:tcW w:w="456" w:type="dxa"/>
          </w:tcPr>
          <w:p w14:paraId="14007E9D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7205F95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6A3A7FAD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140F56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14124270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1B8B7F0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51942BAB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24F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03FE3749" w14:textId="77777777" w:rsidTr="006976AE">
        <w:tc>
          <w:tcPr>
            <w:tcW w:w="456" w:type="dxa"/>
          </w:tcPr>
          <w:p w14:paraId="121DF28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1EE08D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D6449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1189C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DF70F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720E9959" w14:textId="77777777" w:rsidTr="006976AE">
        <w:tc>
          <w:tcPr>
            <w:tcW w:w="456" w:type="dxa"/>
          </w:tcPr>
          <w:p w14:paraId="4A9BA6CA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05A60DC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642AAB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9C23A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1344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02C7AB93" w14:textId="77777777" w:rsidTr="006976AE">
        <w:tc>
          <w:tcPr>
            <w:tcW w:w="456" w:type="dxa"/>
          </w:tcPr>
          <w:p w14:paraId="351DCF3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53A3296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57825A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48DA8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40744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E125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6976AE"/>
    <w:rsid w:val="00812996"/>
    <w:rsid w:val="00B220D1"/>
    <w:rsid w:val="00B514F9"/>
    <w:rsid w:val="00B626ED"/>
    <w:rsid w:val="00C2301F"/>
    <w:rsid w:val="00D045A1"/>
    <w:rsid w:val="00EB0438"/>
    <w:rsid w:val="00F00BB5"/>
    <w:rsid w:val="00F90825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1EE"/>
  <w15:docId w15:val="{604CAED6-E3FA-40D5-8F58-184D855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Назарова</cp:lastModifiedBy>
  <cp:revision>2</cp:revision>
  <dcterms:created xsi:type="dcterms:W3CDTF">2023-08-28T12:31:00Z</dcterms:created>
  <dcterms:modified xsi:type="dcterms:W3CDTF">2023-08-28T12:31:00Z</dcterms:modified>
</cp:coreProperties>
</file>